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08C6E6" w14:textId="6D402311" w:rsidR="006F67DB" w:rsidRPr="00F85F7D" w:rsidRDefault="006F67DB" w:rsidP="006A503A">
      <w:pPr>
        <w:pStyle w:val="Mainhead"/>
      </w:pPr>
      <w:r w:rsidRPr="00F85F7D">
        <w:t xml:space="preserve">Chapter </w:t>
      </w:r>
      <w:r w:rsidR="00F40D9E">
        <w:t>2</w:t>
      </w:r>
      <w:r w:rsidR="00F66734">
        <w:t>1</w:t>
      </w:r>
      <w:r w:rsidRPr="00F85F7D">
        <w:t xml:space="preserve"> – </w:t>
      </w:r>
      <w:r w:rsidR="00F66734" w:rsidRPr="00F66734">
        <w:t>Maths for regular expressions</w:t>
      </w:r>
    </w:p>
    <w:p w14:paraId="0B6A6254" w14:textId="6E32C1A2" w:rsidR="006C5A16" w:rsidRDefault="006F67DB" w:rsidP="006A503A">
      <w:pPr>
        <w:pStyle w:val="subhead"/>
        <w:spacing w:before="0" w:line="276" w:lineRule="auto"/>
        <w:rPr>
          <w:rFonts w:asciiTheme="minorHAnsi" w:hAnsiTheme="minorHAnsi"/>
          <w:szCs w:val="32"/>
        </w:rPr>
      </w:pPr>
      <w:r w:rsidRPr="00F85F7D">
        <w:rPr>
          <w:rFonts w:asciiTheme="minorHAnsi" w:hAnsiTheme="minorHAnsi"/>
          <w:szCs w:val="32"/>
        </w:rPr>
        <w:t xml:space="preserve">task </w:t>
      </w:r>
      <w:r w:rsidR="00A26948" w:rsidRPr="00F85F7D">
        <w:rPr>
          <w:rFonts w:asciiTheme="minorHAnsi" w:hAnsiTheme="minorHAnsi"/>
          <w:szCs w:val="32"/>
        </w:rPr>
        <w:t>Questions (with answers)</w:t>
      </w:r>
    </w:p>
    <w:p w14:paraId="231BD22C" w14:textId="77777777" w:rsidR="006A503A" w:rsidRPr="00F85F7D" w:rsidRDefault="006A503A" w:rsidP="006A503A">
      <w:pPr>
        <w:pStyle w:val="subhead"/>
        <w:spacing w:before="0" w:line="276" w:lineRule="auto"/>
        <w:rPr>
          <w:rFonts w:asciiTheme="minorHAnsi" w:hAnsiTheme="minorHAnsi"/>
          <w:szCs w:val="32"/>
        </w:rPr>
      </w:pPr>
    </w:p>
    <w:p w14:paraId="02610C70" w14:textId="77777777" w:rsidR="00F66734" w:rsidRPr="00F66734" w:rsidRDefault="00F66734" w:rsidP="00F66734">
      <w:pPr>
        <w:pStyle w:val="NoParagraphStyle"/>
        <w:rPr>
          <w:rFonts w:asciiTheme="minorHAnsi" w:hAnsiTheme="minorHAnsi" w:cs="Tahoma"/>
          <w:b/>
        </w:rPr>
      </w:pPr>
    </w:p>
    <w:p w14:paraId="6026C8F3" w14:textId="77777777" w:rsidR="00F66734" w:rsidRPr="00F66734" w:rsidRDefault="00F66734" w:rsidP="00F66734">
      <w:pPr>
        <w:pStyle w:val="NoParagraphStyle"/>
        <w:numPr>
          <w:ilvl w:val="0"/>
          <w:numId w:val="22"/>
        </w:numPr>
        <w:ind w:left="567" w:hanging="567"/>
        <w:rPr>
          <w:rFonts w:asciiTheme="minorHAnsi" w:hAnsiTheme="minorHAnsi" w:cs="Tahoma"/>
          <w:bCs/>
          <w:position w:val="-8"/>
        </w:rPr>
      </w:pPr>
      <w:r w:rsidRPr="00F66734">
        <w:rPr>
          <w:rFonts w:asciiTheme="minorHAnsi" w:hAnsiTheme="minorHAnsi" w:cs="Tahoma"/>
          <w:bCs/>
          <w:position w:val="-8"/>
        </w:rPr>
        <w:t>What is cardinality?</w:t>
      </w:r>
      <w:r w:rsidRPr="00F66734">
        <w:rPr>
          <w:rFonts w:asciiTheme="minorHAnsi" w:hAnsiTheme="minorHAnsi" w:cs="Tahoma"/>
          <w:bCs/>
          <w:position w:val="-8"/>
        </w:rPr>
        <w:br/>
      </w:r>
      <w:r w:rsidRPr="00F66734">
        <w:rPr>
          <w:rFonts w:asciiTheme="minorHAnsi" w:hAnsiTheme="minorHAnsi" w:cs="Tahoma"/>
          <w:bCs/>
          <w:color w:val="C00000"/>
          <w:position w:val="-8"/>
        </w:rPr>
        <w:t>Cardinality is the number of elements in a set.</w:t>
      </w:r>
    </w:p>
    <w:p w14:paraId="4AF80F2F" w14:textId="77777777" w:rsidR="00F66734" w:rsidRPr="00F66734" w:rsidRDefault="00F66734" w:rsidP="00F66734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296B670D" w14:textId="77777777" w:rsidR="00F66734" w:rsidRPr="00F66734" w:rsidRDefault="00F66734" w:rsidP="00F66734">
      <w:pPr>
        <w:pStyle w:val="NoParagraphStyle"/>
        <w:numPr>
          <w:ilvl w:val="0"/>
          <w:numId w:val="22"/>
        </w:numPr>
        <w:ind w:left="567" w:hanging="567"/>
        <w:rPr>
          <w:rFonts w:asciiTheme="minorHAnsi" w:hAnsiTheme="minorHAnsi" w:cs="Tahoma"/>
          <w:bCs/>
          <w:position w:val="-8"/>
        </w:rPr>
      </w:pPr>
      <w:r w:rsidRPr="00F66734">
        <w:rPr>
          <w:rFonts w:asciiTheme="minorHAnsi" w:hAnsiTheme="minorHAnsi" w:cs="Tahoma"/>
          <w:bCs/>
          <w:position w:val="-8"/>
        </w:rPr>
        <w:t>Use set comprehension to represent all real numbers greater than zero.</w:t>
      </w:r>
    </w:p>
    <w:p w14:paraId="4829E384" w14:textId="77777777" w:rsidR="00F66734" w:rsidRPr="00F66734" w:rsidRDefault="00F66734" w:rsidP="00F66734">
      <w:pPr>
        <w:ind w:firstLine="567"/>
        <w:rPr>
          <w:rFonts w:asciiTheme="minorHAnsi" w:hAnsiTheme="minorHAnsi" w:cs="Lucida Sans Unicode"/>
          <w:color w:val="C00000"/>
          <w:shd w:val="clear" w:color="auto" w:fill="FFFFFF"/>
        </w:rPr>
      </w:pPr>
      <w:r w:rsidRPr="00F66734">
        <w:rPr>
          <w:rFonts w:asciiTheme="minorHAnsi" w:hAnsiTheme="minorHAnsi" w:cs="Tahoma"/>
          <w:color w:val="C00000"/>
        </w:rPr>
        <w:t xml:space="preserve">A = {x | x </w:t>
      </w:r>
      <w:r w:rsidRPr="00F66734">
        <w:rPr>
          <w:noProof/>
          <w:color w:val="C00000"/>
        </w:rPr>
        <w:drawing>
          <wp:inline distT="0" distB="0" distL="0" distR="0" wp14:anchorId="3B6B1E8E" wp14:editId="17800C13">
            <wp:extent cx="132080" cy="176530"/>
            <wp:effectExtent l="0" t="0" r="1270" b="0"/>
            <wp:docPr id="1" name="Picture 20" descr="member o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ember o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7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6734">
        <w:rPr>
          <w:rFonts w:asciiTheme="minorHAnsi" w:hAnsiTheme="minorHAnsi" w:cs="Tahoma"/>
          <w:color w:val="C00000"/>
          <w:shd w:val="clear" w:color="auto" w:fill="FFFFFF"/>
        </w:rPr>
        <w:t xml:space="preserve"> </w:t>
      </w:r>
      <w:r w:rsidRPr="00F66734">
        <w:rPr>
          <w:noProof/>
          <w:color w:val="C00000"/>
          <w:shd w:val="clear" w:color="auto" w:fill="FFFFFF"/>
        </w:rPr>
        <w:drawing>
          <wp:inline distT="0" distB="0" distL="0" distR="0" wp14:anchorId="265BEA41" wp14:editId="2F367FAE">
            <wp:extent cx="132080" cy="154305"/>
            <wp:effectExtent l="19050" t="0" r="1270" b="0"/>
            <wp:docPr id="21" name="Picture 21" descr="rea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eal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6734">
        <w:rPr>
          <w:rFonts w:asciiTheme="minorHAnsi" w:hAnsiTheme="minorHAnsi"/>
          <w:noProof/>
          <w:color w:val="C00000"/>
          <w:shd w:val="clear" w:color="auto" w:fill="FFFFFF"/>
        </w:rPr>
        <w:t xml:space="preserve"> </w:t>
      </w:r>
      <w:r w:rsidRPr="00F66734">
        <w:rPr>
          <w:rFonts w:ascii="Cambria Math" w:hAnsi="Cambria Math" w:cs="Cambria Math"/>
          <w:color w:val="C00000"/>
          <w:shd w:val="clear" w:color="auto" w:fill="FFFFFF"/>
        </w:rPr>
        <w:t>∧</w:t>
      </w:r>
      <w:r w:rsidRPr="00F66734">
        <w:rPr>
          <w:rFonts w:asciiTheme="minorHAnsi" w:hAnsiTheme="minorHAnsi" w:cs="Tahoma"/>
          <w:color w:val="C00000"/>
          <w:shd w:val="clear" w:color="auto" w:fill="FFFFFF"/>
        </w:rPr>
        <w:t xml:space="preserve"> x </w:t>
      </w:r>
      <w:r w:rsidRPr="00F66734">
        <w:rPr>
          <w:rFonts w:asciiTheme="minorHAnsi" w:hAnsiTheme="minorHAnsi" w:cs="Lucida Sans Unicode"/>
          <w:color w:val="C00000"/>
          <w:shd w:val="clear" w:color="auto" w:fill="FFFFFF"/>
        </w:rPr>
        <w:t>≥ 1}</w:t>
      </w:r>
    </w:p>
    <w:p w14:paraId="0A0A0C22" w14:textId="77777777" w:rsidR="00F66734" w:rsidRPr="00F66734" w:rsidRDefault="00F66734" w:rsidP="00F66734">
      <w:pPr>
        <w:pStyle w:val="NoParagraphStyle"/>
        <w:rPr>
          <w:rFonts w:asciiTheme="minorHAnsi" w:hAnsiTheme="minorHAnsi" w:cs="Tahoma"/>
          <w:bCs/>
          <w:position w:val="-8"/>
        </w:rPr>
      </w:pPr>
    </w:p>
    <w:p w14:paraId="3E802B46" w14:textId="77777777" w:rsidR="00F66734" w:rsidRPr="00F66734" w:rsidRDefault="00F66734" w:rsidP="00F66734">
      <w:pPr>
        <w:pStyle w:val="ListParagraph"/>
        <w:numPr>
          <w:ilvl w:val="0"/>
          <w:numId w:val="22"/>
        </w:numPr>
        <w:ind w:left="567" w:hanging="567"/>
        <w:rPr>
          <w:rFonts w:asciiTheme="minorHAnsi" w:hAnsiTheme="minorHAnsi" w:cs="Lucida Sans Unicode"/>
          <w:color w:val="222222"/>
          <w:shd w:val="clear" w:color="auto" w:fill="FFFFFF"/>
        </w:rPr>
      </w:pPr>
      <w:r w:rsidRPr="00F66734">
        <w:rPr>
          <w:rFonts w:asciiTheme="minorHAnsi" w:hAnsiTheme="minorHAnsi" w:cs="Tahoma"/>
          <w:bCs/>
        </w:rPr>
        <w:t>Use set comprehension to define all negative integers.</w:t>
      </w:r>
      <w:r w:rsidRPr="00F66734">
        <w:rPr>
          <w:rFonts w:asciiTheme="minorHAnsi" w:hAnsiTheme="minorHAnsi" w:cs="Tahoma"/>
          <w:bCs/>
        </w:rPr>
        <w:br/>
      </w:r>
      <w:r w:rsidRPr="00F66734">
        <w:rPr>
          <w:rFonts w:asciiTheme="minorHAnsi" w:hAnsiTheme="minorHAnsi" w:cs="Tahoma"/>
          <w:color w:val="C00000"/>
        </w:rPr>
        <w:t xml:space="preserve">A = {x | x </w:t>
      </w:r>
      <w:r w:rsidRPr="00F66734">
        <w:rPr>
          <w:rFonts w:asciiTheme="minorHAnsi" w:hAnsiTheme="minorHAnsi"/>
          <w:noProof/>
          <w:color w:val="C00000"/>
        </w:rPr>
        <w:drawing>
          <wp:inline distT="0" distB="0" distL="0" distR="0" wp14:anchorId="58CCF54D" wp14:editId="49EB6290">
            <wp:extent cx="132080" cy="176530"/>
            <wp:effectExtent l="0" t="0" r="1270" b="0"/>
            <wp:docPr id="3" name="Picture 20" descr="member o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ember o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7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6734">
        <w:rPr>
          <w:rFonts w:asciiTheme="minorHAnsi" w:hAnsiTheme="minorHAnsi" w:cs="Tahoma"/>
          <w:color w:val="C00000"/>
          <w:shd w:val="clear" w:color="auto" w:fill="FFFFFF"/>
        </w:rPr>
        <w:t xml:space="preserve"> </w:t>
      </w:r>
      <w:r w:rsidRPr="00F66734">
        <w:rPr>
          <w:rFonts w:asciiTheme="minorHAnsi" w:hAnsiTheme="minorHAnsi"/>
          <w:noProof/>
          <w:color w:val="C00000"/>
          <w:shd w:val="clear" w:color="auto" w:fill="FFFFFF"/>
        </w:rPr>
        <w:drawing>
          <wp:inline distT="0" distB="0" distL="0" distR="0" wp14:anchorId="6631151D" wp14:editId="0403DB78">
            <wp:extent cx="132080" cy="143510"/>
            <wp:effectExtent l="19050" t="0" r="1270" b="0"/>
            <wp:docPr id="6" name="Picture 3" descr="Integ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tege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6734">
        <w:rPr>
          <w:rFonts w:asciiTheme="minorHAnsi" w:hAnsiTheme="minorHAnsi" w:cs="Tahoma"/>
          <w:color w:val="C00000"/>
          <w:shd w:val="clear" w:color="auto" w:fill="FFFFFF"/>
        </w:rPr>
        <w:t xml:space="preserve"> </w:t>
      </w:r>
      <w:r w:rsidRPr="00F66734">
        <w:rPr>
          <w:rFonts w:ascii="Cambria Math" w:hAnsi="Cambria Math" w:cs="Cambria Math"/>
          <w:color w:val="C00000"/>
          <w:shd w:val="clear" w:color="auto" w:fill="FFFFFF"/>
        </w:rPr>
        <w:t>∧</w:t>
      </w:r>
      <w:r w:rsidRPr="00F66734">
        <w:rPr>
          <w:rFonts w:asciiTheme="minorHAnsi" w:hAnsiTheme="minorHAnsi" w:cs="Tahoma"/>
          <w:color w:val="C00000"/>
          <w:shd w:val="clear" w:color="auto" w:fill="FFFFFF"/>
        </w:rPr>
        <w:t xml:space="preserve"> x </w:t>
      </w:r>
      <w:r w:rsidRPr="00F66734">
        <w:rPr>
          <w:rFonts w:asciiTheme="minorHAnsi" w:hAnsiTheme="minorHAnsi" w:cs="Lucida Sans Unicode"/>
          <w:color w:val="C00000"/>
          <w:shd w:val="clear" w:color="auto" w:fill="FFFFFF"/>
        </w:rPr>
        <w:t>&lt; 0}</w:t>
      </w:r>
    </w:p>
    <w:p w14:paraId="5608FBBD" w14:textId="77777777" w:rsidR="00F66734" w:rsidRPr="00F66734" w:rsidRDefault="00F66734" w:rsidP="00F66734">
      <w:pPr>
        <w:pStyle w:val="NoParagraphStyle"/>
        <w:rPr>
          <w:rFonts w:asciiTheme="minorHAnsi" w:hAnsiTheme="minorHAnsi" w:cs="Tahoma"/>
          <w:bCs/>
        </w:rPr>
      </w:pPr>
    </w:p>
    <w:p w14:paraId="093E0C12" w14:textId="57D6615E" w:rsidR="00F66734" w:rsidRPr="00F66734" w:rsidRDefault="00F66734" w:rsidP="00F66734">
      <w:pPr>
        <w:pStyle w:val="NoParagraphStyle"/>
        <w:numPr>
          <w:ilvl w:val="0"/>
          <w:numId w:val="22"/>
        </w:numPr>
        <w:ind w:left="567" w:hanging="567"/>
        <w:rPr>
          <w:rFonts w:asciiTheme="minorHAnsi" w:hAnsiTheme="minorHAnsi" w:cs="Tahoma"/>
          <w:bCs/>
        </w:rPr>
      </w:pPr>
      <w:r w:rsidRPr="00F66734">
        <w:rPr>
          <w:rFonts w:asciiTheme="minorHAnsi" w:hAnsiTheme="minorHAnsi" w:cs="Tahoma"/>
          <w:bCs/>
        </w:rPr>
        <w:t>Use set comprehension to define the cube of all natural numbers.</w:t>
      </w:r>
    </w:p>
    <w:p w14:paraId="2C61D1C0" w14:textId="77777777" w:rsidR="00F66734" w:rsidRPr="00F66734" w:rsidRDefault="00F66734" w:rsidP="00F66734">
      <w:pPr>
        <w:ind w:firstLine="567"/>
        <w:rPr>
          <w:rFonts w:asciiTheme="minorHAnsi" w:hAnsiTheme="minorHAnsi" w:cs="Tahoma"/>
          <w:color w:val="C00000"/>
        </w:rPr>
      </w:pPr>
      <w:r w:rsidRPr="00F66734">
        <w:rPr>
          <w:rFonts w:asciiTheme="minorHAnsi" w:hAnsiTheme="minorHAnsi" w:cs="Tahoma"/>
          <w:color w:val="C00000"/>
        </w:rPr>
        <w:t>A = { x</w:t>
      </w:r>
      <w:r w:rsidRPr="00F66734">
        <w:rPr>
          <w:rStyle w:val="apple-converted-space"/>
          <w:rFonts w:asciiTheme="minorHAnsi" w:hAnsiTheme="minorHAnsi" w:cs="Tahoma"/>
          <w:color w:val="C00000"/>
        </w:rPr>
        <w:t> </w:t>
      </w:r>
      <w:r w:rsidRPr="00F66734">
        <w:rPr>
          <w:noProof/>
          <w:color w:val="C00000"/>
        </w:rPr>
        <w:drawing>
          <wp:inline distT="0" distB="0" distL="0" distR="0" wp14:anchorId="23074D95" wp14:editId="6A380F70">
            <wp:extent cx="132080" cy="176530"/>
            <wp:effectExtent l="0" t="0" r="1270" b="0"/>
            <wp:docPr id="20" name="Picture 20" descr="member o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ember o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7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6734">
        <w:rPr>
          <w:rStyle w:val="apple-converted-space"/>
          <w:rFonts w:asciiTheme="minorHAnsi" w:hAnsiTheme="minorHAnsi" w:cs="Tahoma"/>
          <w:color w:val="C00000"/>
        </w:rPr>
        <w:t> </w:t>
      </w:r>
      <w:r w:rsidRPr="00F66734">
        <w:rPr>
          <w:noProof/>
          <w:color w:val="C00000"/>
        </w:rPr>
        <w:drawing>
          <wp:inline distT="0" distB="0" distL="0" distR="0" wp14:anchorId="03B53261" wp14:editId="595A5BEC">
            <wp:extent cx="132080" cy="154305"/>
            <wp:effectExtent l="19050" t="0" r="1270" b="0"/>
            <wp:docPr id="7" name="Picture 21" descr="rea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eal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54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66734">
        <w:rPr>
          <w:rStyle w:val="apple-converted-space"/>
          <w:rFonts w:asciiTheme="minorHAnsi" w:hAnsiTheme="minorHAnsi" w:cs="Tahoma"/>
          <w:color w:val="C00000"/>
        </w:rPr>
        <w:t> </w:t>
      </w:r>
      <w:r w:rsidRPr="00F66734">
        <w:rPr>
          <w:rFonts w:asciiTheme="minorHAnsi" w:hAnsiTheme="minorHAnsi" w:cs="Tahoma"/>
          <w:color w:val="C00000"/>
        </w:rPr>
        <w:t>| x = x</w:t>
      </w:r>
      <w:r w:rsidRPr="00F66734">
        <w:rPr>
          <w:rFonts w:asciiTheme="minorHAnsi" w:hAnsiTheme="minorHAnsi" w:cs="Tahoma"/>
          <w:color w:val="C00000"/>
          <w:vertAlign w:val="superscript"/>
        </w:rPr>
        <w:t>3</w:t>
      </w:r>
      <w:r w:rsidRPr="00F66734">
        <w:rPr>
          <w:rStyle w:val="apple-converted-space"/>
          <w:rFonts w:asciiTheme="minorHAnsi" w:hAnsiTheme="minorHAnsi" w:cs="Tahoma"/>
          <w:color w:val="C00000"/>
        </w:rPr>
        <w:t> }</w:t>
      </w:r>
    </w:p>
    <w:p w14:paraId="3FB889F8" w14:textId="77777777" w:rsidR="00F66734" w:rsidRPr="00F66734" w:rsidRDefault="00F66734" w:rsidP="00F66734">
      <w:pPr>
        <w:pStyle w:val="NoParagraphStyle"/>
        <w:rPr>
          <w:rFonts w:asciiTheme="minorHAnsi" w:hAnsiTheme="minorHAnsi" w:cs="Tahoma"/>
          <w:bCs/>
        </w:rPr>
      </w:pPr>
    </w:p>
    <w:p w14:paraId="2591B30E" w14:textId="665AA61F" w:rsidR="00F66734" w:rsidRPr="00F66734" w:rsidRDefault="00F66734" w:rsidP="00F66734">
      <w:pPr>
        <w:pStyle w:val="NoParagraphStyle"/>
        <w:numPr>
          <w:ilvl w:val="0"/>
          <w:numId w:val="22"/>
        </w:numPr>
        <w:ind w:left="567" w:hanging="567"/>
        <w:rPr>
          <w:rFonts w:asciiTheme="minorHAnsi" w:hAnsiTheme="minorHAnsi" w:cs="Tahoma"/>
          <w:bCs/>
        </w:rPr>
      </w:pPr>
      <w:r w:rsidRPr="00F66734">
        <w:rPr>
          <w:rFonts w:asciiTheme="minorHAnsi" w:hAnsiTheme="minorHAnsi" w:cs="Tahoma"/>
          <w:bCs/>
        </w:rPr>
        <w:t>Explain why the empty set is not the same as zero.</w:t>
      </w:r>
      <w:r w:rsidRPr="00F66734">
        <w:rPr>
          <w:rFonts w:asciiTheme="minorHAnsi" w:hAnsiTheme="minorHAnsi" w:cs="Tahoma"/>
          <w:bCs/>
        </w:rPr>
        <w:br/>
      </w:r>
      <w:r w:rsidRPr="00F66734">
        <w:rPr>
          <w:rFonts w:asciiTheme="minorHAnsi" w:hAnsiTheme="minorHAnsi" w:cs="Tahoma"/>
          <w:bCs/>
          <w:color w:val="C00000"/>
        </w:rPr>
        <w:t>Zero is a v</w:t>
      </w:r>
      <w:r>
        <w:rPr>
          <w:rFonts w:asciiTheme="minorHAnsi" w:hAnsiTheme="minorHAnsi" w:cs="Tahoma"/>
          <w:bCs/>
          <w:color w:val="C00000"/>
        </w:rPr>
        <w:t>alue. An empty set has no value:</w:t>
      </w:r>
      <w:r w:rsidRPr="00F66734">
        <w:rPr>
          <w:rFonts w:asciiTheme="minorHAnsi" w:hAnsiTheme="minorHAnsi" w:cs="Tahoma"/>
          <w:bCs/>
          <w:color w:val="C00000"/>
        </w:rPr>
        <w:t xml:space="preserve"> it does not have any elements in it.</w:t>
      </w:r>
    </w:p>
    <w:p w14:paraId="3EA3DCE9" w14:textId="77777777" w:rsidR="00F66734" w:rsidRPr="00F66734" w:rsidRDefault="00F66734" w:rsidP="00F66734">
      <w:pPr>
        <w:pStyle w:val="NoParagraphStyle"/>
        <w:ind w:left="567"/>
        <w:rPr>
          <w:rFonts w:asciiTheme="minorHAnsi" w:hAnsiTheme="minorHAnsi" w:cs="Tahoma"/>
          <w:bCs/>
        </w:rPr>
      </w:pPr>
    </w:p>
    <w:p w14:paraId="618EF042" w14:textId="77777777" w:rsidR="00F66734" w:rsidRPr="00CB6FDB" w:rsidRDefault="00F66734" w:rsidP="00F66734">
      <w:pPr>
        <w:pStyle w:val="NoParagraphStyle"/>
        <w:numPr>
          <w:ilvl w:val="0"/>
          <w:numId w:val="22"/>
        </w:numPr>
        <w:ind w:left="567" w:hanging="567"/>
        <w:rPr>
          <w:rFonts w:asciiTheme="minorHAnsi" w:hAnsiTheme="minorHAnsi" w:cs="Tahoma"/>
          <w:bCs/>
          <w:color w:val="C00000"/>
        </w:rPr>
      </w:pPr>
      <w:r w:rsidRPr="00F66734">
        <w:rPr>
          <w:rFonts w:asciiTheme="minorHAnsi" w:hAnsiTheme="minorHAnsi" w:cs="Tahoma"/>
          <w:bCs/>
        </w:rPr>
        <w:t>Use examples to explain the difference between union, intersection and difference when joining two or more sets together.</w:t>
      </w:r>
      <w:r w:rsidRPr="00F66734">
        <w:rPr>
          <w:rFonts w:asciiTheme="minorHAnsi" w:hAnsiTheme="minorHAnsi" w:cs="Tahoma"/>
          <w:bCs/>
        </w:rPr>
        <w:br/>
      </w:r>
      <w:r w:rsidRPr="00CB6FDB">
        <w:rPr>
          <w:rFonts w:asciiTheme="minorHAnsi" w:hAnsiTheme="minorHAnsi" w:cs="Tahoma"/>
          <w:bCs/>
          <w:color w:val="C00000"/>
        </w:rPr>
        <w:t>A union B means all of A and all of B.</w:t>
      </w:r>
      <w:r w:rsidRPr="00CB6FDB">
        <w:rPr>
          <w:rFonts w:asciiTheme="minorHAnsi" w:hAnsiTheme="minorHAnsi" w:cs="Tahoma"/>
          <w:bCs/>
          <w:color w:val="C00000"/>
        </w:rPr>
        <w:br/>
        <w:t>A intersection B means the elements that are common to A and B.</w:t>
      </w:r>
      <w:r w:rsidRPr="00CB6FDB">
        <w:rPr>
          <w:rFonts w:asciiTheme="minorHAnsi" w:hAnsiTheme="minorHAnsi" w:cs="Tahoma"/>
          <w:bCs/>
          <w:color w:val="C00000"/>
        </w:rPr>
        <w:br/>
        <w:t>A difference B is the elements that are in one set but not the other.</w:t>
      </w:r>
    </w:p>
    <w:p w14:paraId="43A3FB74" w14:textId="77777777" w:rsidR="00F66734" w:rsidRPr="00F66734" w:rsidRDefault="00F66734" w:rsidP="00F66734">
      <w:pPr>
        <w:pStyle w:val="NoParagraphStyle"/>
        <w:rPr>
          <w:rFonts w:asciiTheme="minorHAnsi" w:hAnsiTheme="minorHAnsi" w:cs="Tahoma"/>
          <w:bCs/>
        </w:rPr>
      </w:pPr>
    </w:p>
    <w:p w14:paraId="04F26510" w14:textId="6D961D7E" w:rsidR="00F66734" w:rsidRPr="00F66734" w:rsidRDefault="00F66734" w:rsidP="00CB6FDB">
      <w:pPr>
        <w:pStyle w:val="NoParagraphStyle"/>
        <w:numPr>
          <w:ilvl w:val="0"/>
          <w:numId w:val="22"/>
        </w:numPr>
        <w:ind w:left="567" w:hanging="567"/>
        <w:rPr>
          <w:rFonts w:asciiTheme="minorHAnsi" w:hAnsiTheme="minorHAnsi" w:cs="Tahoma"/>
          <w:bCs/>
        </w:rPr>
      </w:pPr>
      <w:r w:rsidRPr="00F66734">
        <w:rPr>
          <w:rFonts w:asciiTheme="minorHAnsi" w:hAnsiTheme="minorHAnsi" w:cs="Tahoma"/>
          <w:bCs/>
        </w:rPr>
        <w:t>Define the Cartesian product that would result from A = {x, y, z} and B = {1, 2}.</w:t>
      </w:r>
      <w:r w:rsidRPr="00F66734">
        <w:rPr>
          <w:rFonts w:asciiTheme="minorHAnsi" w:hAnsiTheme="minorHAnsi" w:cs="Tahoma"/>
          <w:bCs/>
        </w:rPr>
        <w:br/>
      </w:r>
      <w:r w:rsidRPr="00CB6FDB">
        <w:rPr>
          <w:rFonts w:asciiTheme="minorHAnsi" w:hAnsiTheme="minorHAnsi" w:cs="Tahoma"/>
          <w:bCs/>
          <w:color w:val="C00000"/>
        </w:rPr>
        <w:t>Cartesian product would be {x1, x2, y1, y2, z1, z2}</w:t>
      </w:r>
      <w:r w:rsidR="00CB6FDB">
        <w:rPr>
          <w:rFonts w:asciiTheme="minorHAnsi" w:hAnsiTheme="minorHAnsi" w:cs="Tahoma"/>
          <w:bCs/>
          <w:color w:val="C00000"/>
        </w:rPr>
        <w:t>.</w:t>
      </w:r>
    </w:p>
    <w:p w14:paraId="621BDB12" w14:textId="77777777" w:rsidR="00F66734" w:rsidRPr="00F66734" w:rsidRDefault="00F66734" w:rsidP="00F66734">
      <w:pPr>
        <w:pStyle w:val="NoParagraphStyle"/>
        <w:rPr>
          <w:rFonts w:asciiTheme="minorHAnsi" w:hAnsiTheme="minorHAnsi" w:cs="Tahoma"/>
          <w:bCs/>
        </w:rPr>
      </w:pPr>
    </w:p>
    <w:p w14:paraId="61B02D95" w14:textId="32F65300" w:rsidR="00F66734" w:rsidRPr="00F66734" w:rsidRDefault="00F66734" w:rsidP="00CB6FDB">
      <w:pPr>
        <w:pStyle w:val="NoParagraphStyle"/>
        <w:numPr>
          <w:ilvl w:val="0"/>
          <w:numId w:val="22"/>
        </w:numPr>
        <w:ind w:left="567" w:hanging="567"/>
        <w:rPr>
          <w:rFonts w:asciiTheme="minorHAnsi" w:hAnsiTheme="minorHAnsi" w:cs="Tahoma"/>
          <w:bCs/>
        </w:rPr>
      </w:pPr>
      <w:r w:rsidRPr="00F66734">
        <w:rPr>
          <w:rFonts w:asciiTheme="minorHAnsi" w:hAnsiTheme="minorHAnsi" w:cs="Tahoma"/>
          <w:bCs/>
        </w:rPr>
        <w:t>What is the cardinality of a set resulting from the Cartesian product of A with 8 elements and B with 9 elements?</w:t>
      </w:r>
      <w:r w:rsidRPr="00F66734">
        <w:rPr>
          <w:rFonts w:asciiTheme="minorHAnsi" w:hAnsiTheme="minorHAnsi" w:cs="Tahoma"/>
          <w:bCs/>
        </w:rPr>
        <w:br/>
      </w:r>
      <w:r w:rsidRPr="00CB6FDB">
        <w:rPr>
          <w:rFonts w:asciiTheme="minorHAnsi" w:hAnsiTheme="minorHAnsi" w:cs="Tahoma"/>
          <w:bCs/>
          <w:color w:val="C00000"/>
        </w:rPr>
        <w:t>Cardinality is 8 × 9</w:t>
      </w:r>
      <w:r w:rsidR="00CB6FDB">
        <w:rPr>
          <w:rFonts w:asciiTheme="minorHAnsi" w:hAnsiTheme="minorHAnsi" w:cs="Tahoma"/>
          <w:bCs/>
          <w:color w:val="C00000"/>
        </w:rPr>
        <w:t>,</w:t>
      </w:r>
      <w:r w:rsidRPr="00CB6FDB">
        <w:rPr>
          <w:rFonts w:asciiTheme="minorHAnsi" w:hAnsiTheme="minorHAnsi" w:cs="Tahoma"/>
          <w:bCs/>
          <w:color w:val="C00000"/>
        </w:rPr>
        <w:t xml:space="preserve"> which is 72.</w:t>
      </w:r>
    </w:p>
    <w:p w14:paraId="3ED1AA7C" w14:textId="77777777" w:rsidR="00F66734" w:rsidRPr="00F66734" w:rsidRDefault="00F66734" w:rsidP="00F66734">
      <w:pPr>
        <w:pStyle w:val="NoParagraphStyle"/>
        <w:rPr>
          <w:rFonts w:asciiTheme="minorHAnsi" w:hAnsiTheme="minorHAnsi" w:cs="Tahoma"/>
          <w:bCs/>
        </w:rPr>
      </w:pPr>
    </w:p>
    <w:p w14:paraId="0C862C78" w14:textId="77777777" w:rsidR="00F66734" w:rsidRPr="00F66734" w:rsidRDefault="00F66734" w:rsidP="00CB6FDB">
      <w:pPr>
        <w:pStyle w:val="NoParagraphStyle"/>
        <w:numPr>
          <w:ilvl w:val="0"/>
          <w:numId w:val="22"/>
        </w:numPr>
        <w:ind w:left="567" w:hanging="567"/>
        <w:rPr>
          <w:rFonts w:asciiTheme="minorHAnsi" w:hAnsiTheme="minorHAnsi" w:cs="Tahoma"/>
          <w:bCs/>
        </w:rPr>
      </w:pPr>
      <w:r w:rsidRPr="00F66734">
        <w:rPr>
          <w:rFonts w:asciiTheme="minorHAnsi" w:hAnsiTheme="minorHAnsi" w:cs="Tahoma"/>
          <w:bCs/>
        </w:rPr>
        <w:t>Use an example to explain a proper subset.</w:t>
      </w:r>
      <w:r w:rsidRPr="00F66734">
        <w:rPr>
          <w:rFonts w:asciiTheme="minorHAnsi" w:hAnsiTheme="minorHAnsi" w:cs="Tahoma"/>
          <w:bCs/>
        </w:rPr>
        <w:br/>
      </w:r>
      <w:r w:rsidRPr="00CB6FDB">
        <w:rPr>
          <w:rFonts w:asciiTheme="minorHAnsi" w:hAnsiTheme="minorHAnsi" w:cs="Tahoma"/>
          <w:bCs/>
          <w:color w:val="C00000"/>
        </w:rPr>
        <w:t>A proper subset is one where the elements of the subset are entirely contained within the original set, but not a copy of the set.</w:t>
      </w:r>
    </w:p>
    <w:p w14:paraId="1264ADC5" w14:textId="77777777" w:rsidR="00F66734" w:rsidRPr="00F66734" w:rsidRDefault="00F66734" w:rsidP="00F66734">
      <w:pPr>
        <w:pStyle w:val="NoParagraphStyle"/>
        <w:rPr>
          <w:rFonts w:asciiTheme="minorHAnsi" w:hAnsiTheme="minorHAnsi" w:cs="Tahoma"/>
          <w:b/>
        </w:rPr>
      </w:pPr>
    </w:p>
    <w:p w14:paraId="22EECD48" w14:textId="63A32B18" w:rsidR="006C5A16" w:rsidRPr="00F85F7D" w:rsidRDefault="006C5A16" w:rsidP="00F66734">
      <w:pPr>
        <w:pStyle w:val="NoParagraphStyle"/>
        <w:rPr>
          <w:rFonts w:asciiTheme="minorHAnsi" w:hAnsiTheme="minorHAnsi"/>
          <w:color w:val="C00000"/>
        </w:rPr>
      </w:pPr>
      <w:bookmarkStart w:id="0" w:name="_GoBack"/>
      <w:bookmarkEnd w:id="0"/>
    </w:p>
    <w:sectPr w:rsidR="006C5A16" w:rsidRPr="00F85F7D" w:rsidSect="00CF4C65">
      <w:headerReference w:type="default" r:id="rId11"/>
      <w:footerReference w:type="default" r:id="rId12"/>
      <w:pgSz w:w="11906" w:h="16838"/>
      <w:pgMar w:top="1701" w:right="1134" w:bottom="1134" w:left="1134" w:header="340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457C80" w14:textId="77777777" w:rsidR="000467BE" w:rsidRDefault="000467BE" w:rsidP="00CF4C65">
      <w:pPr>
        <w:spacing w:line="240" w:lineRule="auto"/>
      </w:pPr>
      <w:r>
        <w:separator/>
      </w:r>
    </w:p>
  </w:endnote>
  <w:endnote w:type="continuationSeparator" w:id="0">
    <w:p w14:paraId="4660924A" w14:textId="77777777" w:rsidR="000467BE" w:rsidRDefault="000467BE" w:rsidP="00CF4C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kzidenzGroteskBE-C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-Bol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kzidenzGroteskBE-Md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165961" w14:textId="164CD4B7" w:rsidR="000467BE" w:rsidRPr="00DE392D" w:rsidRDefault="000467BE" w:rsidP="00DE392D">
    <w:pPr>
      <w:tabs>
        <w:tab w:val="center" w:pos="4150"/>
        <w:tab w:val="right" w:pos="9639"/>
      </w:tabs>
      <w:rPr>
        <w:color w:val="7F7F7F" w:themeColor="text1" w:themeTint="80"/>
        <w:sz w:val="18"/>
        <w:szCs w:val="18"/>
      </w:rPr>
    </w:pPr>
    <w:r w:rsidRPr="00DE392D">
      <w:rPr>
        <w:rFonts w:eastAsia="Times New Roman"/>
        <w:color w:val="7F7F7F" w:themeColor="text1" w:themeTint="80"/>
        <w:sz w:val="18"/>
        <w:szCs w:val="18"/>
        <w:lang w:val="en-US" w:bidi="x-none"/>
      </w:rPr>
      <w:t>AQA A level Computer Science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 xml:space="preserve"> </w:t>
    </w:r>
    <w:r w:rsidRPr="00DE392D">
      <w:rPr>
        <w:rFonts w:eastAsia="Times New Roman"/>
        <w:color w:val="7F7F7F" w:themeColor="text1" w:themeTint="80"/>
        <w:sz w:val="18"/>
        <w:szCs w:val="18"/>
        <w:lang w:bidi="x-none"/>
      </w:rPr>
      <w:tab/>
      <w:t>© Hodder &amp; Stoughton Limited 2015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CDFE65" w14:textId="77777777" w:rsidR="000467BE" w:rsidRDefault="000467BE" w:rsidP="00CF4C65">
      <w:pPr>
        <w:spacing w:line="240" w:lineRule="auto"/>
      </w:pPr>
      <w:r>
        <w:separator/>
      </w:r>
    </w:p>
  </w:footnote>
  <w:footnote w:type="continuationSeparator" w:id="0">
    <w:p w14:paraId="0FA52E53" w14:textId="77777777" w:rsidR="000467BE" w:rsidRDefault="000467BE" w:rsidP="00CF4C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28B7D" w14:textId="1391A0B3" w:rsidR="000467BE" w:rsidRPr="002A44A9" w:rsidRDefault="000467BE" w:rsidP="00CF4C65">
    <w:pPr>
      <w:jc w:val="right"/>
      <w:rPr>
        <w:rFonts w:cs="Arial"/>
        <w:b/>
        <w:bCs/>
        <w:color w:val="766DA3"/>
        <w:sz w:val="36"/>
        <w:szCs w:val="36"/>
      </w:rPr>
    </w:pPr>
    <w:r w:rsidRPr="002A44A9">
      <w:rPr>
        <w:rFonts w:cs="Arial"/>
        <w:b/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370762FA" wp14:editId="125A057C">
          <wp:simplePos x="0" y="0"/>
          <wp:positionH relativeFrom="column">
            <wp:posOffset>-800100</wp:posOffset>
          </wp:positionH>
          <wp:positionV relativeFrom="paragraph">
            <wp:posOffset>-507365</wp:posOffset>
          </wp:positionV>
          <wp:extent cx="1028700" cy="1667503"/>
          <wp:effectExtent l="0" t="0" r="0" b="9525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471839511_Fotolia_53200398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16675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4A9">
      <w:rPr>
        <w:rFonts w:cs="Arial"/>
        <w:b/>
        <w:sz w:val="36"/>
        <w:szCs w:val="36"/>
      </w:rPr>
      <w:t xml:space="preserve"> </w:t>
    </w:r>
    <w:r w:rsidRPr="002A44A9">
      <w:rPr>
        <w:rFonts w:cs="Arial"/>
        <w:b/>
        <w:noProof/>
        <w:color w:val="766DA3"/>
        <w:sz w:val="36"/>
        <w:szCs w:val="36"/>
        <w:lang w:val="en-US" w:eastAsia="en-US"/>
      </w:rPr>
      <w:t>AQA A level Computer Science</w:t>
    </w:r>
    <w:r w:rsidRPr="002A44A9">
      <w:rPr>
        <w:rFonts w:cs="Arial"/>
        <w:b/>
        <w:bCs/>
        <w:color w:val="766DA3"/>
        <w:sz w:val="36"/>
        <w:szCs w:val="36"/>
        <w:lang w:val="en-US"/>
      </w:rPr>
      <w:br/>
      <w:t>Teaching and Learning Resources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B5937"/>
    <w:multiLevelType w:val="hybridMultilevel"/>
    <w:tmpl w:val="6952F2EE"/>
    <w:lvl w:ilvl="0" w:tplc="04E88CAC">
      <w:start w:val="1"/>
      <w:numFmt w:val="decimal"/>
      <w:pStyle w:val="Numlist"/>
      <w:lvlText w:val="%1."/>
      <w:lvlJc w:val="left"/>
      <w:pPr>
        <w:ind w:left="72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C76AB"/>
    <w:multiLevelType w:val="hybridMultilevel"/>
    <w:tmpl w:val="09427842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54367"/>
    <w:multiLevelType w:val="hybridMultilevel"/>
    <w:tmpl w:val="2A847E7C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61E1B"/>
    <w:multiLevelType w:val="hybridMultilevel"/>
    <w:tmpl w:val="7E6EE652"/>
    <w:lvl w:ilvl="0" w:tplc="E2207FB4">
      <w:start w:val="1"/>
      <w:numFmt w:val="lowerRoman"/>
      <w:pStyle w:val="SubsubNumlist"/>
      <w:lvlText w:val="%1."/>
      <w:lvlJc w:val="right"/>
      <w:pPr>
        <w:ind w:left="1260" w:firstLine="44"/>
      </w:pPr>
      <w:rPr>
        <w:rFonts w:hint="default"/>
        <w:b/>
        <w:bCs/>
        <w:i w:val="0"/>
        <w:iCs w:val="0"/>
        <w:color w:val="766DA3"/>
      </w:rPr>
    </w:lvl>
    <w:lvl w:ilvl="1" w:tplc="61661BF2">
      <w:start w:val="1"/>
      <w:numFmt w:val="lowerLetter"/>
      <w:pStyle w:val="SubsubNumlist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D38C7"/>
    <w:multiLevelType w:val="hybridMultilevel"/>
    <w:tmpl w:val="18E68E5C"/>
    <w:lvl w:ilvl="0" w:tplc="00C010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C31A1B"/>
    <w:multiLevelType w:val="hybridMultilevel"/>
    <w:tmpl w:val="6C4E8F3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F1113"/>
    <w:multiLevelType w:val="hybridMultilevel"/>
    <w:tmpl w:val="50B82ED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5E05DA"/>
    <w:multiLevelType w:val="hybridMultilevel"/>
    <w:tmpl w:val="F398A4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877C07"/>
    <w:multiLevelType w:val="hybridMultilevel"/>
    <w:tmpl w:val="D1449A22"/>
    <w:lvl w:ilvl="0" w:tplc="D1EA801C">
      <w:start w:val="4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B0457"/>
    <w:multiLevelType w:val="hybridMultilevel"/>
    <w:tmpl w:val="9D8C8A60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100D22"/>
    <w:multiLevelType w:val="hybridMultilevel"/>
    <w:tmpl w:val="07DAA966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D37B0B"/>
    <w:multiLevelType w:val="hybridMultilevel"/>
    <w:tmpl w:val="33B27D7A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248C5C18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  <w:position w:val="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DD6A3D"/>
    <w:multiLevelType w:val="hybridMultilevel"/>
    <w:tmpl w:val="F89C21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E2564"/>
    <w:multiLevelType w:val="multilevel"/>
    <w:tmpl w:val="FB9C51AC"/>
    <w:lvl w:ilvl="0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4">
    <w:nsid w:val="5E5C282E"/>
    <w:multiLevelType w:val="hybridMultilevel"/>
    <w:tmpl w:val="42A29528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3C6C58"/>
    <w:multiLevelType w:val="hybridMultilevel"/>
    <w:tmpl w:val="6EEA8A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507091"/>
    <w:multiLevelType w:val="hybridMultilevel"/>
    <w:tmpl w:val="975E6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E40BBD"/>
    <w:multiLevelType w:val="hybridMultilevel"/>
    <w:tmpl w:val="48987424"/>
    <w:lvl w:ilvl="0" w:tplc="F71227F0">
      <w:start w:val="1"/>
      <w:numFmt w:val="lowerLetter"/>
      <w:pStyle w:val="SubNumlist"/>
      <w:lvlText w:val="%1."/>
      <w:lvlJc w:val="left"/>
      <w:pPr>
        <w:ind w:left="1080" w:hanging="360"/>
      </w:pPr>
      <w:rPr>
        <w:rFonts w:ascii="Arial" w:hAnsi="Arial" w:hint="default"/>
        <w:b/>
        <w:bCs/>
        <w:i w:val="0"/>
        <w:iCs w:val="0"/>
        <w:color w:val="766DA3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013EC6"/>
    <w:multiLevelType w:val="hybridMultilevel"/>
    <w:tmpl w:val="1B54A76E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3DEDE22">
      <w:start w:val="1"/>
      <w:numFmt w:val="lowerLetter"/>
      <w:lvlText w:val="%2)"/>
      <w:lvlJc w:val="left"/>
      <w:pPr>
        <w:ind w:left="144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C34B6F"/>
    <w:multiLevelType w:val="hybridMultilevel"/>
    <w:tmpl w:val="58B47E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857037"/>
    <w:multiLevelType w:val="hybridMultilevel"/>
    <w:tmpl w:val="8E4EC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150DCD"/>
    <w:multiLevelType w:val="hybridMultilevel"/>
    <w:tmpl w:val="D1265A04"/>
    <w:lvl w:ilvl="0" w:tplc="1F6E0BBE">
      <w:start w:val="1"/>
      <w:numFmt w:val="decimal"/>
      <w:lvlText w:val="%1"/>
      <w:lvlJc w:val="left"/>
      <w:pPr>
        <w:ind w:left="720" w:hanging="360"/>
      </w:pPr>
      <w:rPr>
        <w:rFonts w:ascii="Calibri" w:hAnsi="Calibri" w:hint="default"/>
        <w:b/>
        <w:i w:val="0"/>
        <w:color w:val="808080" w:themeColor="background1" w:themeShade="8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7"/>
  </w:num>
  <w:num w:numId="4">
    <w:abstractNumId w:val="2"/>
  </w:num>
  <w:num w:numId="5">
    <w:abstractNumId w:val="21"/>
  </w:num>
  <w:num w:numId="6">
    <w:abstractNumId w:val="4"/>
  </w:num>
  <w:num w:numId="7">
    <w:abstractNumId w:val="14"/>
  </w:num>
  <w:num w:numId="8">
    <w:abstractNumId w:val="7"/>
  </w:num>
  <w:num w:numId="9">
    <w:abstractNumId w:val="20"/>
  </w:num>
  <w:num w:numId="10">
    <w:abstractNumId w:val="11"/>
  </w:num>
  <w:num w:numId="11">
    <w:abstractNumId w:val="8"/>
  </w:num>
  <w:num w:numId="12">
    <w:abstractNumId w:val="16"/>
  </w:num>
  <w:num w:numId="13">
    <w:abstractNumId w:val="5"/>
  </w:num>
  <w:num w:numId="14">
    <w:abstractNumId w:val="10"/>
  </w:num>
  <w:num w:numId="15">
    <w:abstractNumId w:val="13"/>
  </w:num>
  <w:num w:numId="16">
    <w:abstractNumId w:val="15"/>
  </w:num>
  <w:num w:numId="17">
    <w:abstractNumId w:val="18"/>
  </w:num>
  <w:num w:numId="18">
    <w:abstractNumId w:val="1"/>
  </w:num>
  <w:num w:numId="19">
    <w:abstractNumId w:val="12"/>
  </w:num>
  <w:num w:numId="20">
    <w:abstractNumId w:val="9"/>
  </w:num>
  <w:num w:numId="21">
    <w:abstractNumId w:val="19"/>
  </w:num>
  <w:num w:numId="2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01F"/>
    <w:rsid w:val="00000527"/>
    <w:rsid w:val="000064FB"/>
    <w:rsid w:val="00022D3C"/>
    <w:rsid w:val="000467BE"/>
    <w:rsid w:val="00052F4E"/>
    <w:rsid w:val="00076CA3"/>
    <w:rsid w:val="000945D8"/>
    <w:rsid w:val="000C131F"/>
    <w:rsid w:val="0010369C"/>
    <w:rsid w:val="00183DC6"/>
    <w:rsid w:val="00185541"/>
    <w:rsid w:val="00186A8E"/>
    <w:rsid w:val="00195E5E"/>
    <w:rsid w:val="001A1526"/>
    <w:rsid w:val="001D2682"/>
    <w:rsid w:val="001F5449"/>
    <w:rsid w:val="001F589C"/>
    <w:rsid w:val="00205CCC"/>
    <w:rsid w:val="00212841"/>
    <w:rsid w:val="002A4172"/>
    <w:rsid w:val="002A44A9"/>
    <w:rsid w:val="002B2E3D"/>
    <w:rsid w:val="002F1A22"/>
    <w:rsid w:val="002F3FA9"/>
    <w:rsid w:val="002F71FC"/>
    <w:rsid w:val="00312FB3"/>
    <w:rsid w:val="003264E6"/>
    <w:rsid w:val="003368A9"/>
    <w:rsid w:val="003623F1"/>
    <w:rsid w:val="003B3C60"/>
    <w:rsid w:val="003C2548"/>
    <w:rsid w:val="004162D9"/>
    <w:rsid w:val="0042404A"/>
    <w:rsid w:val="004C5B79"/>
    <w:rsid w:val="004F3291"/>
    <w:rsid w:val="00535176"/>
    <w:rsid w:val="00541B75"/>
    <w:rsid w:val="00554EB7"/>
    <w:rsid w:val="00567F52"/>
    <w:rsid w:val="0057614B"/>
    <w:rsid w:val="00581172"/>
    <w:rsid w:val="005E1DBF"/>
    <w:rsid w:val="00604650"/>
    <w:rsid w:val="006322F8"/>
    <w:rsid w:val="00635808"/>
    <w:rsid w:val="006422C1"/>
    <w:rsid w:val="00655A5A"/>
    <w:rsid w:val="006633BF"/>
    <w:rsid w:val="006752BD"/>
    <w:rsid w:val="006A503A"/>
    <w:rsid w:val="006C5A16"/>
    <w:rsid w:val="006D32F9"/>
    <w:rsid w:val="006E7133"/>
    <w:rsid w:val="006F67DB"/>
    <w:rsid w:val="00706157"/>
    <w:rsid w:val="007113DE"/>
    <w:rsid w:val="00713C15"/>
    <w:rsid w:val="007439BF"/>
    <w:rsid w:val="007615F9"/>
    <w:rsid w:val="00794AF1"/>
    <w:rsid w:val="00795846"/>
    <w:rsid w:val="007A6606"/>
    <w:rsid w:val="007D4C43"/>
    <w:rsid w:val="007E5971"/>
    <w:rsid w:val="007F3C7B"/>
    <w:rsid w:val="00833CD9"/>
    <w:rsid w:val="00840E36"/>
    <w:rsid w:val="00885068"/>
    <w:rsid w:val="008F6104"/>
    <w:rsid w:val="00907989"/>
    <w:rsid w:val="009373CC"/>
    <w:rsid w:val="009610FF"/>
    <w:rsid w:val="0097122D"/>
    <w:rsid w:val="009D2AA7"/>
    <w:rsid w:val="009F3510"/>
    <w:rsid w:val="00A0301C"/>
    <w:rsid w:val="00A1114F"/>
    <w:rsid w:val="00A11E56"/>
    <w:rsid w:val="00A2023E"/>
    <w:rsid w:val="00A21667"/>
    <w:rsid w:val="00A25984"/>
    <w:rsid w:val="00A26948"/>
    <w:rsid w:val="00A30FF9"/>
    <w:rsid w:val="00A911C1"/>
    <w:rsid w:val="00AE22DA"/>
    <w:rsid w:val="00AF0835"/>
    <w:rsid w:val="00AF2C94"/>
    <w:rsid w:val="00B11714"/>
    <w:rsid w:val="00B15DDC"/>
    <w:rsid w:val="00B567FA"/>
    <w:rsid w:val="00B65614"/>
    <w:rsid w:val="00B84A83"/>
    <w:rsid w:val="00BB4527"/>
    <w:rsid w:val="00BB7851"/>
    <w:rsid w:val="00C327B3"/>
    <w:rsid w:val="00C6345E"/>
    <w:rsid w:val="00C76231"/>
    <w:rsid w:val="00C825AE"/>
    <w:rsid w:val="00CA7C62"/>
    <w:rsid w:val="00CB6FDB"/>
    <w:rsid w:val="00CD47E1"/>
    <w:rsid w:val="00CE1EE9"/>
    <w:rsid w:val="00CE5BF1"/>
    <w:rsid w:val="00CF4C65"/>
    <w:rsid w:val="00CF6495"/>
    <w:rsid w:val="00D45906"/>
    <w:rsid w:val="00D63B01"/>
    <w:rsid w:val="00D81E72"/>
    <w:rsid w:val="00D8501F"/>
    <w:rsid w:val="00DB40E0"/>
    <w:rsid w:val="00DE236E"/>
    <w:rsid w:val="00DE392D"/>
    <w:rsid w:val="00E24D33"/>
    <w:rsid w:val="00E27622"/>
    <w:rsid w:val="00E71B1F"/>
    <w:rsid w:val="00E776DE"/>
    <w:rsid w:val="00E915FE"/>
    <w:rsid w:val="00EF0643"/>
    <w:rsid w:val="00EF0D8B"/>
    <w:rsid w:val="00F40D9E"/>
    <w:rsid w:val="00F43C1B"/>
    <w:rsid w:val="00F66734"/>
    <w:rsid w:val="00F85F7D"/>
    <w:rsid w:val="00FE7425"/>
    <w:rsid w:val="00FF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7345"/>
    <o:shapelayout v:ext="edit">
      <o:idmap v:ext="edit" data="1"/>
    </o:shapelayout>
  </w:shapeDefaults>
  <w:decimalSymbol w:val="."/>
  <w:listSeparator w:val=","/>
  <w14:docId w14:val="76703C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qFormat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Helvetica"/>
      <w:color w:val="000000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554E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54EB7"/>
    <w:pPr>
      <w:ind w:left="720"/>
      <w:contextualSpacing/>
    </w:pPr>
  </w:style>
  <w:style w:type="table" w:styleId="TableGrid">
    <w:name w:val="Table Grid"/>
    <w:basedOn w:val="TableNormal"/>
    <w:uiPriority w:val="39"/>
    <w:rsid w:val="00BB4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8554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5541"/>
    <w:rPr>
      <w:rFonts w:ascii="Tahoma" w:eastAsiaTheme="minorEastAsia" w:hAnsi="Tahoma" w:cs="Tahoma"/>
      <w:color w:val="000000"/>
      <w:sz w:val="16"/>
      <w:szCs w:val="16"/>
      <w:lang w:eastAsia="en-GB"/>
    </w:rPr>
  </w:style>
  <w:style w:type="character" w:customStyle="1" w:styleId="apple-converted-space">
    <w:name w:val="apple-converted-space"/>
    <w:basedOn w:val="DefaultParagraphFont"/>
    <w:rsid w:val="00185541"/>
  </w:style>
  <w:style w:type="paragraph" w:customStyle="1" w:styleId="BasicParagraph">
    <w:name w:val="[Basic Paragraph]"/>
    <w:basedOn w:val="NoParagraphStyle"/>
    <w:uiPriority w:val="99"/>
    <w:rsid w:val="00C825AE"/>
    <w:rPr>
      <w:rFonts w:ascii="Times-Roman" w:hAnsi="Times-Roman" w:cs="Times-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E7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4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425"/>
    <w:rPr>
      <w:rFonts w:ascii="Helvetica" w:eastAsiaTheme="minorEastAsia" w:hAnsi="Helvetica" w:cs="Helvetica"/>
      <w:color w:val="000000"/>
      <w:sz w:val="20"/>
      <w:szCs w:val="20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F4C65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4C65"/>
    <w:rPr>
      <w:rFonts w:ascii="Helvetica" w:eastAsiaTheme="minorEastAsia" w:hAnsi="Helvetica" w:cs="Helvetica"/>
      <w:color w:val="000000"/>
      <w:sz w:val="24"/>
      <w:szCs w:val="24"/>
      <w:lang w:eastAsia="en-GB"/>
    </w:rPr>
  </w:style>
  <w:style w:type="paragraph" w:customStyle="1" w:styleId="Mainhead">
    <w:name w:val="Main head"/>
    <w:basedOn w:val="Normal"/>
    <w:autoRedefine/>
    <w:qFormat/>
    <w:rsid w:val="007F3C7B"/>
    <w:pPr>
      <w:widowControl/>
      <w:autoSpaceDE/>
      <w:autoSpaceDN/>
      <w:adjustRightInd/>
      <w:spacing w:line="276" w:lineRule="auto"/>
      <w:textAlignment w:val="auto"/>
    </w:pPr>
    <w:rPr>
      <w:rFonts w:asciiTheme="minorHAnsi" w:eastAsia="ヒラギノ角ゴ Pro W3" w:hAnsiTheme="minorHAnsi" w:cs="Tahoma"/>
      <w:b/>
      <w:bCs/>
      <w:color w:val="766DA3"/>
      <w:sz w:val="40"/>
      <w:szCs w:val="40"/>
      <w:lang w:eastAsia="en-US"/>
    </w:rPr>
  </w:style>
  <w:style w:type="paragraph" w:customStyle="1" w:styleId="subhead">
    <w:name w:val="subhead"/>
    <w:basedOn w:val="Normal"/>
    <w:qFormat/>
    <w:rsid w:val="002A44A9"/>
    <w:pPr>
      <w:widowControl/>
      <w:autoSpaceDE/>
      <w:autoSpaceDN/>
      <w:adjustRightInd/>
      <w:spacing w:before="240" w:line="240" w:lineRule="auto"/>
      <w:textAlignment w:val="auto"/>
    </w:pPr>
    <w:rPr>
      <w:rFonts w:cs="Arial"/>
      <w:b/>
      <w:bCs/>
      <w:caps/>
      <w:color w:val="766DA3"/>
      <w:sz w:val="32"/>
      <w:szCs w:val="30"/>
      <w:lang w:eastAsia="en-US"/>
    </w:rPr>
  </w:style>
  <w:style w:type="paragraph" w:customStyle="1" w:styleId="Numlist">
    <w:name w:val="Num list"/>
    <w:basedOn w:val="NoParagraphStyle"/>
    <w:uiPriority w:val="99"/>
    <w:qFormat/>
    <w:rsid w:val="00554EB7"/>
    <w:pPr>
      <w:numPr>
        <w:numId w:val="2"/>
      </w:numPr>
      <w:spacing w:before="120"/>
    </w:pPr>
    <w:rPr>
      <w:rFonts w:cs="Tahoma"/>
      <w:bCs/>
      <w:color w:val="auto"/>
      <w:position w:val="-8"/>
    </w:rPr>
  </w:style>
  <w:style w:type="paragraph" w:customStyle="1" w:styleId="SubNumlist">
    <w:name w:val="SubNum list"/>
    <w:basedOn w:val="NoParagraphStyle"/>
    <w:uiPriority w:val="99"/>
    <w:qFormat/>
    <w:rsid w:val="00554EB7"/>
    <w:pPr>
      <w:numPr>
        <w:numId w:val="3"/>
      </w:numPr>
    </w:pPr>
    <w:rPr>
      <w:rFonts w:cs="Tahoma"/>
      <w:bCs/>
      <w:position w:val="-8"/>
    </w:rPr>
  </w:style>
  <w:style w:type="paragraph" w:customStyle="1" w:styleId="SubsubNumlist">
    <w:name w:val="SubsubNum list"/>
    <w:basedOn w:val="NoParagraphStyle"/>
    <w:uiPriority w:val="99"/>
    <w:qFormat/>
    <w:rsid w:val="00554EB7"/>
    <w:pPr>
      <w:numPr>
        <w:numId w:val="1"/>
      </w:numPr>
    </w:pPr>
    <w:rPr>
      <w:rFonts w:cs="Tahoma"/>
      <w:bCs/>
      <w:position w:val="-8"/>
    </w:rPr>
  </w:style>
  <w:style w:type="paragraph" w:customStyle="1" w:styleId="1stpara">
    <w:name w:val="1st para"/>
    <w:basedOn w:val="NoParagraphStyle"/>
    <w:uiPriority w:val="99"/>
    <w:qFormat/>
    <w:rsid w:val="00554EB7"/>
    <w:pPr>
      <w:widowControl/>
      <w:spacing w:before="120"/>
      <w:ind w:left="357"/>
    </w:pPr>
    <w:rPr>
      <w:rFonts w:cs="Tahoma"/>
    </w:rPr>
  </w:style>
  <w:style w:type="paragraph" w:customStyle="1" w:styleId="Table">
    <w:name w:val="Table"/>
    <w:basedOn w:val="Normal"/>
    <w:qFormat/>
    <w:rsid w:val="001F589C"/>
    <w:pPr>
      <w:keepLines/>
      <w:widowControl/>
      <w:autoSpaceDE/>
      <w:autoSpaceDN/>
      <w:adjustRightInd/>
      <w:spacing w:before="40" w:line="240" w:lineRule="auto"/>
      <w:textAlignment w:val="auto"/>
    </w:pPr>
    <w:rPr>
      <w:rFonts w:ascii="Times New Roman" w:eastAsia="ヒラギノ角ゴ Pro W3" w:hAnsi="Times New Roman" w:cs="Times New Roman"/>
      <w:color w:val="auto"/>
      <w:sz w:val="22"/>
      <w:szCs w:val="20"/>
      <w:lang w:val="en-US" w:eastAsia="en-US"/>
    </w:rPr>
  </w:style>
  <w:style w:type="paragraph" w:customStyle="1" w:styleId="tablehead">
    <w:name w:val="table head"/>
    <w:basedOn w:val="Table"/>
    <w:uiPriority w:val="99"/>
    <w:qFormat/>
    <w:rsid w:val="00B11714"/>
    <w:pPr>
      <w:jc w:val="center"/>
    </w:pPr>
    <w:rPr>
      <w:rFonts w:ascii="Arial" w:hAnsi="Arial" w:cs="Arial"/>
      <w:b/>
      <w:color w:val="FFFFFF" w:themeColor="background1"/>
    </w:rPr>
  </w:style>
  <w:style w:type="paragraph" w:customStyle="1" w:styleId="Tablebody">
    <w:name w:val="Table body"/>
    <w:basedOn w:val="NoParagraphStyle"/>
    <w:uiPriority w:val="99"/>
    <w:qFormat/>
    <w:rsid w:val="00554EB7"/>
    <w:pPr>
      <w:ind w:left="742"/>
      <w:jc w:val="center"/>
    </w:pPr>
    <w:rPr>
      <w:rFonts w:ascii="Arial" w:hAnsi="Arial" w:cs="Tahoma"/>
      <w:bCs/>
      <w:position w:val="-8"/>
      <w:sz w:val="22"/>
    </w:rPr>
  </w:style>
  <w:style w:type="paragraph" w:customStyle="1" w:styleId="NumlistCont">
    <w:name w:val="Numlist Cont"/>
    <w:basedOn w:val="ListParagraph"/>
    <w:uiPriority w:val="99"/>
    <w:qFormat/>
    <w:rsid w:val="009610FF"/>
    <w:pPr>
      <w:spacing w:before="120"/>
    </w:pPr>
    <w:rPr>
      <w:rFonts w:cs="Tahoma"/>
    </w:rPr>
  </w:style>
  <w:style w:type="paragraph" w:customStyle="1" w:styleId="SubNumCont">
    <w:name w:val="SubNum Cont"/>
    <w:basedOn w:val="NumlistCont"/>
    <w:uiPriority w:val="99"/>
    <w:qFormat/>
    <w:rsid w:val="009610FF"/>
    <w:pPr>
      <w:ind w:left="1077"/>
    </w:pPr>
  </w:style>
  <w:style w:type="paragraph" w:customStyle="1" w:styleId="Ahead">
    <w:name w:val="A head"/>
    <w:basedOn w:val="Header"/>
    <w:rsid w:val="00A26948"/>
    <w:pPr>
      <w:widowControl/>
      <w:tabs>
        <w:tab w:val="clear" w:pos="4320"/>
        <w:tab w:val="clear" w:pos="8640"/>
      </w:tabs>
      <w:autoSpaceDE/>
      <w:autoSpaceDN/>
      <w:adjustRightInd/>
      <w:spacing w:before="240" w:after="120" w:line="360" w:lineRule="exact"/>
      <w:textAlignment w:val="auto"/>
    </w:pPr>
    <w:rPr>
      <w:rFonts w:ascii="Arial" w:eastAsia="Times" w:hAnsi="Arial" w:cs="Times New Roman"/>
      <w:b/>
      <w:color w:val="auto"/>
      <w:sz w:val="36"/>
      <w:szCs w:val="20"/>
    </w:rPr>
  </w:style>
  <w:style w:type="paragraph" w:customStyle="1" w:styleId="WorksheetNL">
    <w:name w:val="Worksheet NL"/>
    <w:basedOn w:val="Normal"/>
    <w:link w:val="WorksheetNLChar"/>
    <w:rsid w:val="006C5A1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NLChar">
    <w:name w:val="Worksheet NL Char"/>
    <w:basedOn w:val="DefaultParagraphFont"/>
    <w:link w:val="WorksheetNL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Listnoletter">
    <w:name w:val="List no/letter"/>
    <w:basedOn w:val="DefaultParagraphFont"/>
    <w:rsid w:val="006C5A16"/>
    <w:rPr>
      <w:b/>
      <w:color w:val="808080"/>
    </w:rPr>
  </w:style>
  <w:style w:type="paragraph" w:customStyle="1" w:styleId="Code">
    <w:name w:val="Code"/>
    <w:basedOn w:val="Normal"/>
    <w:qFormat/>
    <w:rsid w:val="006C5A16"/>
    <w:pPr>
      <w:widowControl/>
      <w:autoSpaceDE/>
      <w:autoSpaceDN/>
      <w:adjustRightInd/>
      <w:spacing w:line="240" w:lineRule="exact"/>
      <w:ind w:left="284" w:right="2835"/>
      <w:textAlignment w:val="auto"/>
    </w:pPr>
    <w:rPr>
      <w:rFonts w:ascii="Courier New" w:eastAsia="Times" w:hAnsi="Courier New" w:cs="Courier New"/>
      <w:color w:val="auto"/>
      <w:sz w:val="20"/>
      <w:szCs w:val="20"/>
    </w:rPr>
  </w:style>
  <w:style w:type="paragraph" w:customStyle="1" w:styleId="Worksheettext">
    <w:name w:val="Worksheet text"/>
    <w:basedOn w:val="Normal"/>
    <w:link w:val="WorksheettextChar"/>
    <w:rsid w:val="006C5A16"/>
    <w:pPr>
      <w:widowControl/>
      <w:autoSpaceDE/>
      <w:autoSpaceDN/>
      <w:adjustRightInd/>
      <w:spacing w:after="120" w:line="240" w:lineRule="exact"/>
      <w:ind w:right="2835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character" w:customStyle="1" w:styleId="WorksheettextChar">
    <w:name w:val="Worksheet text Char"/>
    <w:basedOn w:val="DefaultParagraphFont"/>
    <w:link w:val="Worksheettext"/>
    <w:rsid w:val="006C5A16"/>
    <w:rPr>
      <w:rFonts w:ascii="Arial" w:eastAsia="Times" w:hAnsi="Arial" w:cs="Times New Roman"/>
      <w:sz w:val="20"/>
      <w:szCs w:val="20"/>
      <w:lang w:eastAsia="en-GB"/>
    </w:rPr>
  </w:style>
  <w:style w:type="character" w:customStyle="1" w:styleId="Codecharacter">
    <w:name w:val="Code (character)"/>
    <w:basedOn w:val="DefaultParagraphFont"/>
    <w:uiPriority w:val="1"/>
    <w:qFormat/>
    <w:rsid w:val="00212841"/>
    <w:rPr>
      <w:rFonts w:ascii="Courier New" w:hAnsi="Courier New" w:cs="Courier New"/>
      <w:sz w:val="24"/>
      <w:szCs w:val="24"/>
    </w:rPr>
  </w:style>
  <w:style w:type="paragraph" w:customStyle="1" w:styleId="SummaryQuestionTEXT">
    <w:name w:val="Summary Question TEXT"/>
    <w:basedOn w:val="Normal"/>
    <w:uiPriority w:val="99"/>
    <w:rsid w:val="006F67DB"/>
    <w:pPr>
      <w:tabs>
        <w:tab w:val="left" w:pos="280"/>
        <w:tab w:val="left" w:pos="600"/>
      </w:tabs>
      <w:spacing w:line="280" w:lineRule="atLeast"/>
      <w:ind w:left="280" w:right="60" w:hanging="220"/>
    </w:pPr>
    <w:rPr>
      <w:rFonts w:ascii="AkzidenzGroteskBE-Cn" w:hAnsi="AkzidenzGroteskBE-Cn" w:cs="AkzidenzGroteskBE-Cn"/>
    </w:rPr>
  </w:style>
  <w:style w:type="paragraph" w:customStyle="1" w:styleId="SQtext">
    <w:name w:val="SQ text"/>
    <w:basedOn w:val="NoParagraphStyle"/>
    <w:uiPriority w:val="99"/>
    <w:rsid w:val="003264E6"/>
    <w:pPr>
      <w:tabs>
        <w:tab w:val="left" w:pos="255"/>
      </w:tabs>
      <w:spacing w:before="28" w:after="142" w:line="260" w:lineRule="atLeast"/>
    </w:pPr>
    <w:rPr>
      <w:rFonts w:ascii="AkzidenzGroteskBE-Regular" w:hAnsi="AkzidenzGroteskBE-Regular" w:cs="AkzidenzGroteskBE-Regular"/>
      <w:sz w:val="22"/>
      <w:szCs w:val="22"/>
    </w:rPr>
  </w:style>
  <w:style w:type="character" w:customStyle="1" w:styleId="Computercode">
    <w:name w:val="Computer code"/>
    <w:uiPriority w:val="99"/>
    <w:rsid w:val="003264E6"/>
    <w:rPr>
      <w:rFonts w:ascii="Courier-Bold" w:hAnsi="Courier-Bold" w:cs="Courier-Bold"/>
      <w:b/>
      <w:bCs/>
      <w:color w:val="000000"/>
      <w:spacing w:val="0"/>
      <w:w w:val="100"/>
      <w:position w:val="0"/>
      <w:sz w:val="18"/>
      <w:szCs w:val="18"/>
      <w:u w:val="none"/>
      <w:vertAlign w:val="baseline"/>
      <w:em w:val="none"/>
      <w:lang w:val="en-GB"/>
    </w:rPr>
  </w:style>
  <w:style w:type="paragraph" w:customStyle="1" w:styleId="Bulletlist">
    <w:name w:val="Bullet list"/>
    <w:basedOn w:val="NoParagraphStyle"/>
    <w:uiPriority w:val="99"/>
    <w:rsid w:val="00A30FF9"/>
    <w:pPr>
      <w:tabs>
        <w:tab w:val="left" w:pos="340"/>
      </w:tabs>
      <w:spacing w:before="28" w:after="85" w:line="260" w:lineRule="atLeast"/>
      <w:ind w:left="340" w:right="737" w:hanging="340"/>
    </w:pPr>
    <w:rPr>
      <w:rFonts w:ascii="AkzidenzGroteskBE-Md" w:hAnsi="AkzidenzGroteskBE-Md" w:cs="AkzidenzGroteskBE-Md"/>
      <w:sz w:val="22"/>
      <w:szCs w:val="22"/>
    </w:rPr>
  </w:style>
  <w:style w:type="paragraph" w:customStyle="1" w:styleId="AnswersNL">
    <w:name w:val="Answers NL"/>
    <w:basedOn w:val="Normal"/>
    <w:rsid w:val="00D45906"/>
    <w:pPr>
      <w:widowControl/>
      <w:tabs>
        <w:tab w:val="left" w:pos="284"/>
        <w:tab w:val="left" w:pos="624"/>
      </w:tabs>
      <w:autoSpaceDE/>
      <w:autoSpaceDN/>
      <w:adjustRightInd/>
      <w:spacing w:after="120" w:line="240" w:lineRule="exact"/>
      <w:ind w:left="284" w:right="2835" w:hanging="284"/>
      <w:textAlignment w:val="auto"/>
    </w:pPr>
    <w:rPr>
      <w:rFonts w:ascii="Arial" w:eastAsia="Times" w:hAnsi="Arial" w:cs="Times New Roman"/>
      <w:color w:val="auto"/>
      <w:sz w:val="20"/>
      <w:szCs w:val="20"/>
    </w:rPr>
  </w:style>
  <w:style w:type="paragraph" w:customStyle="1" w:styleId="SQtextindent">
    <w:name w:val="SQ text indent"/>
    <w:basedOn w:val="NoParagraphStyle"/>
    <w:uiPriority w:val="99"/>
    <w:rsid w:val="00F85F7D"/>
    <w:pPr>
      <w:spacing w:before="28" w:after="28" w:line="260" w:lineRule="atLeast"/>
      <w:ind w:left="255"/>
    </w:pPr>
    <w:rPr>
      <w:rFonts w:ascii="AkzidenzGroteskBE-Regular" w:hAnsi="AkzidenzGroteskBE-Regular" w:cs="AkzidenzGroteskBE-Regular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Hachette UK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Deborah.Sanderson</cp:lastModifiedBy>
  <cp:revision>3</cp:revision>
  <cp:lastPrinted>2015-03-31T09:42:00Z</cp:lastPrinted>
  <dcterms:created xsi:type="dcterms:W3CDTF">2015-06-16T10:35:00Z</dcterms:created>
  <dcterms:modified xsi:type="dcterms:W3CDTF">2015-06-16T10:46:00Z</dcterms:modified>
</cp:coreProperties>
</file>